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974D84" w14:textId="72FFFC70" w:rsidR="007748ED" w:rsidRDefault="007748ED" w:rsidP="007748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3548187"/>
      <w:bookmarkStart w:id="1" w:name="_Toc508617208"/>
      <w:r>
        <w:rPr>
          <w:b/>
          <w:noProof/>
          <w:sz w:val="24"/>
        </w:rPr>
        <w:t>3GPP TSG-</w:t>
      </w:r>
      <w:r w:rsidR="00F11214">
        <w:fldChar w:fldCharType="begin"/>
      </w:r>
      <w:r w:rsidR="00F11214">
        <w:instrText xml:space="preserve"> DOCPROPERTY  TSG/WGRef  \* MERGEFORMAT </w:instrText>
      </w:r>
      <w:r w:rsidR="00F11214">
        <w:fldChar w:fldCharType="separate"/>
      </w:r>
      <w:r>
        <w:rPr>
          <w:b/>
          <w:noProof/>
          <w:sz w:val="24"/>
        </w:rPr>
        <w:t>RAN5</w:t>
      </w:r>
      <w:r w:rsidR="00F1121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11214">
        <w:fldChar w:fldCharType="begin"/>
      </w:r>
      <w:r w:rsidR="00F11214">
        <w:instrText xml:space="preserve"> DOCPROPERTY  MtgSeq  \* MERGEFORMAT </w:instrText>
      </w:r>
      <w:r w:rsidR="00F11214">
        <w:fldChar w:fldCharType="separate"/>
      </w:r>
      <w:r w:rsidRPr="00EB09B7">
        <w:rPr>
          <w:b/>
          <w:noProof/>
          <w:sz w:val="24"/>
        </w:rPr>
        <w:t>9</w:t>
      </w:r>
      <w:r w:rsidR="00C9614A">
        <w:rPr>
          <w:b/>
          <w:noProof/>
          <w:sz w:val="24"/>
        </w:rPr>
        <w:t>9</w:t>
      </w:r>
      <w:r w:rsidR="00F11214">
        <w:rPr>
          <w:b/>
          <w:noProof/>
          <w:sz w:val="24"/>
        </w:rPr>
        <w:fldChar w:fldCharType="end"/>
      </w:r>
      <w:r w:rsidR="00F11214">
        <w:fldChar w:fldCharType="begin"/>
      </w:r>
      <w:r w:rsidR="00F11214">
        <w:instrText xml:space="preserve"> DOCPROPERTY  MtgTitle  \* MERGEFORMAT </w:instrText>
      </w:r>
      <w:r w:rsidR="00F11214">
        <w:fldChar w:fldCharType="separate"/>
      </w:r>
      <w:r w:rsidR="00F11214">
        <w:fldChar w:fldCharType="end"/>
      </w:r>
      <w:r>
        <w:rPr>
          <w:b/>
          <w:i/>
          <w:noProof/>
          <w:sz w:val="28"/>
        </w:rPr>
        <w:tab/>
      </w:r>
      <w:r w:rsidR="00F11214">
        <w:fldChar w:fldCharType="begin"/>
      </w:r>
      <w:r w:rsidR="00F11214">
        <w:instrText xml:space="preserve"> DOCPROPERTY  Tdoc#  \* MERGEFORMAT </w:instrText>
      </w:r>
      <w:r w:rsidR="00F11214">
        <w:fldChar w:fldCharType="separate"/>
      </w:r>
      <w:r w:rsidR="00F11214" w:rsidRPr="00F11214">
        <w:rPr>
          <w:b/>
          <w:i/>
          <w:noProof/>
          <w:sz w:val="28"/>
        </w:rPr>
        <w:t>R5-232158</w:t>
      </w:r>
      <w:r w:rsidR="00F11214">
        <w:rPr>
          <w:b/>
          <w:i/>
          <w:noProof/>
          <w:sz w:val="28"/>
          <w:highlight w:val="magenta"/>
        </w:rPr>
        <w:fldChar w:fldCharType="end"/>
      </w:r>
    </w:p>
    <w:p w14:paraId="7885B623" w14:textId="1CD71ECA" w:rsidR="007748ED" w:rsidRDefault="00871E22" w:rsidP="007748E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</w:t>
      </w:r>
      <w:r w:rsidR="007748E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Korea</w:t>
      </w:r>
      <w:r w:rsidR="007748ED">
        <w:rPr>
          <w:b/>
          <w:noProof/>
          <w:sz w:val="24"/>
        </w:rPr>
        <w:t xml:space="preserve">, </w:t>
      </w:r>
      <w:r w:rsidR="00F11214">
        <w:fldChar w:fldCharType="begin"/>
      </w:r>
      <w:r w:rsidR="00F11214">
        <w:instrText xml:space="preserve"> DOCPROPERTY  StartDate  \* MERGEFORMAT </w:instrText>
      </w:r>
      <w:r w:rsidR="00F11214">
        <w:fldChar w:fldCharType="separate"/>
      </w:r>
      <w:r w:rsidR="007748ED" w:rsidRPr="00BA51D9">
        <w:rPr>
          <w:b/>
          <w:noProof/>
          <w:sz w:val="24"/>
        </w:rPr>
        <w:t>2</w:t>
      </w:r>
      <w:r>
        <w:rPr>
          <w:b/>
          <w:noProof/>
          <w:sz w:val="24"/>
        </w:rPr>
        <w:t>2</w:t>
      </w:r>
      <w:r w:rsidR="007748ED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="007748ED" w:rsidRPr="00BA51D9">
        <w:rPr>
          <w:b/>
          <w:noProof/>
          <w:sz w:val="24"/>
        </w:rPr>
        <w:t xml:space="preserve"> 2023</w:t>
      </w:r>
      <w:r w:rsidR="00F11214">
        <w:rPr>
          <w:b/>
          <w:noProof/>
          <w:sz w:val="24"/>
        </w:rPr>
        <w:fldChar w:fldCharType="end"/>
      </w:r>
      <w:r w:rsidR="007748ED">
        <w:rPr>
          <w:b/>
          <w:noProof/>
          <w:sz w:val="24"/>
        </w:rPr>
        <w:t xml:space="preserve"> </w:t>
      </w:r>
      <w:r w:rsidR="006D2259">
        <w:rPr>
          <w:b/>
          <w:noProof/>
          <w:sz w:val="24"/>
        </w:rPr>
        <w:t>–</w:t>
      </w:r>
      <w:r w:rsidR="007748ED">
        <w:rPr>
          <w:b/>
          <w:noProof/>
          <w:sz w:val="24"/>
        </w:rPr>
        <w:t xml:space="preserve"> </w:t>
      </w:r>
      <w:r w:rsidR="00F11214">
        <w:fldChar w:fldCharType="begin"/>
      </w:r>
      <w:r w:rsidR="00F11214">
        <w:instrText xml:space="preserve"> DOCPROPERTY  EndDate  \* MERGEFORMAT </w:instrText>
      </w:r>
      <w:r w:rsidR="00F11214">
        <w:fldChar w:fldCharType="separate"/>
      </w:r>
      <w:r w:rsidR="006D2259">
        <w:rPr>
          <w:b/>
          <w:noProof/>
          <w:sz w:val="24"/>
        </w:rPr>
        <w:t>26th</w:t>
      </w:r>
      <w:r w:rsidR="007748ED" w:rsidRPr="00BA51D9">
        <w:rPr>
          <w:b/>
          <w:noProof/>
          <w:sz w:val="24"/>
        </w:rPr>
        <w:t xml:space="preserve"> Ma</w:t>
      </w:r>
      <w:r w:rsidR="006D2259">
        <w:rPr>
          <w:b/>
          <w:noProof/>
          <w:sz w:val="24"/>
        </w:rPr>
        <w:t>y</w:t>
      </w:r>
      <w:r w:rsidR="007748ED" w:rsidRPr="00BA51D9">
        <w:rPr>
          <w:b/>
          <w:noProof/>
          <w:sz w:val="24"/>
        </w:rPr>
        <w:t xml:space="preserve"> 2023</w:t>
      </w:r>
      <w:r w:rsidR="00F11214">
        <w:rPr>
          <w:b/>
          <w:noProof/>
          <w:sz w:val="24"/>
        </w:rPr>
        <w:fldChar w:fldCharType="end"/>
      </w:r>
    </w:p>
    <w:p w14:paraId="35952388" w14:textId="7A17934B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Agenda item: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F11214">
        <w:rPr>
          <w:rFonts w:ascii="Arial" w:hAnsi="Arial" w:cs="Arial"/>
          <w:sz w:val="24"/>
          <w:szCs w:val="24"/>
        </w:rPr>
        <w:t>5.3.17.9</w:t>
      </w:r>
    </w:p>
    <w:p w14:paraId="35952389" w14:textId="77777777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Source: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347574" w:rsidRPr="00354167">
        <w:rPr>
          <w:rFonts w:ascii="Arial" w:hAnsi="Arial" w:cs="Arial"/>
          <w:sz w:val="24"/>
          <w:szCs w:val="24"/>
        </w:rPr>
        <w:t>Keysight Technologies</w:t>
      </w:r>
    </w:p>
    <w:p w14:paraId="3595238A" w14:textId="747AA1A9" w:rsidR="00816C9D" w:rsidRPr="00354167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Title: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306E16" w:rsidRPr="00306E16">
        <w:rPr>
          <w:rFonts w:ascii="Arial" w:hAnsi="Arial" w:cs="Arial"/>
          <w:sz w:val="24"/>
          <w:szCs w:val="24"/>
        </w:rPr>
        <w:t>On FR2 PC5 MU analysis</w:t>
      </w:r>
    </w:p>
    <w:p w14:paraId="3595238B" w14:textId="0FA85784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Document for: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0833ED" w:rsidRPr="00354167">
        <w:rPr>
          <w:rFonts w:ascii="Arial" w:hAnsi="Arial" w:cs="Arial"/>
          <w:sz w:val="24"/>
          <w:szCs w:val="24"/>
        </w:rPr>
        <w:t>Discussion and Endorsement</w:t>
      </w:r>
    </w:p>
    <w:bookmarkEnd w:id="0"/>
    <w:p w14:paraId="79A676B7" w14:textId="77777777" w:rsidR="005E2166" w:rsidRDefault="005E2166" w:rsidP="005E2166">
      <w:pPr>
        <w:pStyle w:val="Heading1"/>
        <w:numPr>
          <w:ilvl w:val="0"/>
          <w:numId w:val="42"/>
        </w:numPr>
        <w:ind w:left="360"/>
      </w:pPr>
      <w:r w:rsidRPr="00647B25">
        <w:t>Introduction</w:t>
      </w:r>
    </w:p>
    <w:p w14:paraId="3595238D" w14:textId="0FCE4503" w:rsidR="000606FD" w:rsidRPr="00354167" w:rsidRDefault="00306E16" w:rsidP="005E2166">
      <w:pPr>
        <w:rPr>
          <w:rFonts w:eastAsia="Batang"/>
        </w:rPr>
      </w:pPr>
      <w:r>
        <w:rPr>
          <w:rFonts w:eastAsia="Batang"/>
        </w:rPr>
        <w:t xml:space="preserve">The aim of this contribution is to progress in the MU analysis </w:t>
      </w:r>
      <w:r w:rsidR="00E02D99">
        <w:rPr>
          <w:rFonts w:eastAsia="Batang"/>
        </w:rPr>
        <w:t>for Power Class 5 (PC5) devices in FR2.</w:t>
      </w:r>
    </w:p>
    <w:p w14:paraId="3475675B" w14:textId="77777777" w:rsidR="00DB6CE7" w:rsidRDefault="00DB6CE7" w:rsidP="00DB6CE7">
      <w:pPr>
        <w:pStyle w:val="Heading1"/>
        <w:numPr>
          <w:ilvl w:val="0"/>
          <w:numId w:val="42"/>
        </w:numPr>
        <w:ind w:left="360"/>
      </w:pPr>
      <w:bookmarkStart w:id="2" w:name="_Ref31104997"/>
      <w:r>
        <w:t>Discussion</w:t>
      </w:r>
    </w:p>
    <w:p w14:paraId="170AD432" w14:textId="6936D609" w:rsidR="00DB6CE7" w:rsidRPr="00423F6F" w:rsidRDefault="00C43BA9" w:rsidP="00DB6CE7">
      <w:pPr>
        <w:pStyle w:val="Heading2"/>
        <w:numPr>
          <w:ilvl w:val="1"/>
          <w:numId w:val="42"/>
        </w:numPr>
        <w:overflowPunct w:val="0"/>
        <w:autoSpaceDE w:val="0"/>
        <w:autoSpaceDN w:val="0"/>
        <w:adjustRightInd w:val="0"/>
        <w:ind w:left="709" w:hanging="709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General MU Factor</w:t>
      </w:r>
      <w:r w:rsidR="00C535D5">
        <w:rPr>
          <w:rFonts w:eastAsia="Times New Roman"/>
          <w:lang w:eastAsia="en-GB"/>
        </w:rPr>
        <w:t>s consideration</w:t>
      </w:r>
    </w:p>
    <w:p w14:paraId="50E82207" w14:textId="11BE9B7A" w:rsidR="00C535D5" w:rsidRDefault="00C535D5" w:rsidP="00DB6CE7">
      <w:r>
        <w:t xml:space="preserve">In previous meeting, in </w:t>
      </w:r>
      <w:r>
        <w:fldChar w:fldCharType="begin"/>
      </w:r>
      <w:r>
        <w:instrText xml:space="preserve"> REF _Ref132720467 \r \h </w:instrText>
      </w:r>
      <w:r>
        <w:fldChar w:fldCharType="separate"/>
      </w:r>
      <w:r>
        <w:t>[1]</w:t>
      </w:r>
      <w:r>
        <w:fldChar w:fldCharType="end"/>
      </w:r>
      <w:r>
        <w:t xml:space="preserve"> it was agreed to </w:t>
      </w:r>
      <w:r w:rsidR="00E179B1">
        <w:t>make for PC5</w:t>
      </w:r>
      <w:r>
        <w:t xml:space="preserve"> the same antenna a</w:t>
      </w:r>
      <w:r w:rsidR="00E179B1">
        <w:t xml:space="preserve">ssumptions made for PC1. As a result, </w:t>
      </w:r>
      <w:r w:rsidR="00081E36">
        <w:t xml:space="preserve">MU analysis was completed for </w:t>
      </w:r>
      <w:r w:rsidR="00FB5B26">
        <w:t xml:space="preserve">PC5 in REFSENS test case </w:t>
      </w:r>
      <w:r w:rsidR="0038366D">
        <w:t>resulting exactly in the same MU limit for PC1</w:t>
      </w:r>
      <w:r w:rsidR="00E2272A">
        <w:t xml:space="preserve"> given the same MU factor</w:t>
      </w:r>
      <w:r w:rsidR="00481799">
        <w:t xml:space="preserve"> in FR2a</w:t>
      </w:r>
      <w:r w:rsidR="00D1757C">
        <w:t xml:space="preserve"> </w:t>
      </w:r>
      <w:r w:rsidR="00D1757C">
        <w:fldChar w:fldCharType="begin"/>
      </w:r>
      <w:r w:rsidR="00D1757C">
        <w:instrText xml:space="preserve"> REF _Ref132720910 \r \h </w:instrText>
      </w:r>
      <w:r w:rsidR="00D1757C">
        <w:fldChar w:fldCharType="separate"/>
      </w:r>
      <w:r w:rsidR="00D1757C">
        <w:t>[2]</w:t>
      </w:r>
      <w:r w:rsidR="00D1757C">
        <w:fldChar w:fldCharType="end"/>
      </w:r>
      <w:r w:rsidR="00E2272A">
        <w:t>.</w:t>
      </w:r>
    </w:p>
    <w:p w14:paraId="04787E06" w14:textId="544846E3" w:rsidR="00E2272A" w:rsidRDefault="009721B8" w:rsidP="00DB6CE7">
      <w:r>
        <w:t>Based on the antenna assumption and in line with previous work, for all MU factors other than influence of noise it is propose</w:t>
      </w:r>
      <w:r w:rsidR="00B250CB">
        <w:t>d</w:t>
      </w:r>
      <w:r>
        <w:t xml:space="preserve"> to assume for PC5 the same values assumed for PC1.</w:t>
      </w:r>
    </w:p>
    <w:p w14:paraId="55BB0DC4" w14:textId="2FA70F98" w:rsidR="00DB6CE7" w:rsidRPr="00D056B8" w:rsidRDefault="00DB6CE7" w:rsidP="00DB6CE7">
      <w:pPr>
        <w:pStyle w:val="Caption"/>
        <w:rPr>
          <w:b w:val="0"/>
          <w:bCs/>
        </w:rPr>
      </w:pPr>
      <w:bookmarkStart w:id="3" w:name="_Ref115975103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Pr="007E6ED0">
        <w:rPr>
          <w:bCs/>
        </w:rPr>
        <w:t>.</w:t>
      </w:r>
      <w:r w:rsidRPr="007E6ED0">
        <w:t xml:space="preserve"> </w:t>
      </w:r>
      <w:r w:rsidR="00D056B8" w:rsidRPr="00D056B8">
        <w:rPr>
          <w:b w:val="0"/>
          <w:bCs/>
        </w:rPr>
        <w:t>for all MU factors other than influence of noise</w:t>
      </w:r>
      <w:r w:rsidR="00D056B8">
        <w:rPr>
          <w:b w:val="0"/>
          <w:bCs/>
        </w:rPr>
        <w:t xml:space="preserve">, </w:t>
      </w:r>
      <w:r w:rsidR="00D056B8" w:rsidRPr="00D056B8">
        <w:rPr>
          <w:b w:val="0"/>
          <w:bCs/>
        </w:rPr>
        <w:t>assume for PC5 the same values assumed for PC1</w:t>
      </w:r>
      <w:r w:rsidRPr="00D056B8">
        <w:rPr>
          <w:b w:val="0"/>
          <w:bCs/>
        </w:rPr>
        <w:t>.</w:t>
      </w:r>
      <w:bookmarkEnd w:id="3"/>
    </w:p>
    <w:p w14:paraId="0F346C94" w14:textId="14C9DA90" w:rsidR="00394D7F" w:rsidRPr="00423F6F" w:rsidRDefault="00187E07" w:rsidP="00394D7F">
      <w:pPr>
        <w:pStyle w:val="Heading2"/>
        <w:numPr>
          <w:ilvl w:val="1"/>
          <w:numId w:val="42"/>
        </w:numPr>
        <w:overflowPunct w:val="0"/>
        <w:autoSpaceDE w:val="0"/>
        <w:autoSpaceDN w:val="0"/>
        <w:adjustRightInd w:val="0"/>
        <w:ind w:left="709" w:hanging="709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Influence of Noise</w:t>
      </w:r>
    </w:p>
    <w:p w14:paraId="56AE51D2" w14:textId="5FAEE575" w:rsidR="00062518" w:rsidRDefault="000D3375" w:rsidP="00394D7F">
      <w:r>
        <w:t xml:space="preserve">The significant differences in the power level </w:t>
      </w:r>
      <w:r w:rsidR="005B6992">
        <w:t xml:space="preserve">requirements </w:t>
      </w:r>
      <w:r w:rsidR="001046C1">
        <w:fldChar w:fldCharType="begin"/>
      </w:r>
      <w:r w:rsidR="001046C1">
        <w:instrText xml:space="preserve"> REF _Ref132709076 \r \h </w:instrText>
      </w:r>
      <w:r w:rsidR="001046C1">
        <w:fldChar w:fldCharType="separate"/>
      </w:r>
      <w:r w:rsidR="001046C1">
        <w:t>[3]</w:t>
      </w:r>
      <w:r w:rsidR="001046C1">
        <w:fldChar w:fldCharType="end"/>
      </w:r>
      <w:r w:rsidR="001046C1">
        <w:t xml:space="preserve"> </w:t>
      </w:r>
      <w:r>
        <w:t>between PC1 and PC5</w:t>
      </w:r>
      <w:r w:rsidR="00D1757C">
        <w:t xml:space="preserve"> suggest </w:t>
      </w:r>
      <w:r w:rsidR="001046C1">
        <w:t>custom analysis need to be performed</w:t>
      </w:r>
      <w:r w:rsidR="00062518">
        <w:t xml:space="preserve"> for PC5</w:t>
      </w:r>
      <w:r w:rsidR="008541DD">
        <w:t>, that is, it cannot be assumed a direct leverage without specific analysis</w:t>
      </w:r>
      <w:r w:rsidR="00062518">
        <w:t>.</w:t>
      </w:r>
    </w:p>
    <w:p w14:paraId="47CCADB0" w14:textId="4666324B" w:rsidR="00C14633" w:rsidRDefault="00062518" w:rsidP="00394D7F">
      <w:r>
        <w:t>In this d</w:t>
      </w:r>
      <w:r w:rsidR="004B0A5D">
        <w:t xml:space="preserve">ocument </w:t>
      </w:r>
      <w:r w:rsidR="00C14633">
        <w:t>the maximum output power</w:t>
      </w:r>
      <w:r w:rsidR="00E16852">
        <w:t xml:space="preserve"> (MOP)</w:t>
      </w:r>
      <w:r w:rsidR="00C14633">
        <w:t xml:space="preserve"> test cases (EIRP, TRP and Spherical) are </w:t>
      </w:r>
      <w:r w:rsidR="00E8588C">
        <w:t>analysed</w:t>
      </w:r>
      <w:r w:rsidR="00C14633">
        <w:t>.</w:t>
      </w:r>
    </w:p>
    <w:p w14:paraId="610473C8" w14:textId="0487C11B" w:rsidR="00E8588C" w:rsidRDefault="00E8588C" w:rsidP="00394D7F">
      <w:r>
        <w:t xml:space="preserve">As defined in </w:t>
      </w:r>
      <w:r w:rsidR="006E740F">
        <w:fldChar w:fldCharType="begin"/>
      </w:r>
      <w:r w:rsidR="006E740F">
        <w:instrText xml:space="preserve"> REF _Ref132709076 \r \h </w:instrText>
      </w:r>
      <w:r w:rsidR="006E740F">
        <w:fldChar w:fldCharType="separate"/>
      </w:r>
      <w:r w:rsidR="006E740F">
        <w:t>[3]</w:t>
      </w:r>
      <w:r w:rsidR="006E740F">
        <w:fldChar w:fldCharType="end"/>
      </w:r>
      <w:r>
        <w:t xml:space="preserve">, </w:t>
      </w:r>
      <w:r w:rsidR="006E740F">
        <w:t>PC5 max TRP and max EIRP are exactly the same defined for</w:t>
      </w:r>
      <w:r w:rsidR="00C72A05">
        <w:t xml:space="preserve"> PC3</w:t>
      </w:r>
      <w:r w:rsidR="00240D50">
        <w:t xml:space="preserve"> while</w:t>
      </w:r>
      <w:r w:rsidR="00B21228">
        <w:t xml:space="preserve"> min peak EIRP</w:t>
      </w:r>
      <w:r w:rsidR="00664B9E">
        <w:t xml:space="preserve"> is define</w:t>
      </w:r>
      <w:r w:rsidR="00023272">
        <w:t>d</w:t>
      </w:r>
      <w:r w:rsidR="00664B9E">
        <w:t xml:space="preserve"> between PC5 max TRP and max EIRP.</w:t>
      </w:r>
    </w:p>
    <w:p w14:paraId="53C12D6B" w14:textId="6B192EC1" w:rsidR="00664B9E" w:rsidRDefault="00664B9E" w:rsidP="00394D7F">
      <w:r>
        <w:t xml:space="preserve">In case of PC3, </w:t>
      </w:r>
      <w:r w:rsidR="00DC7538">
        <w:t xml:space="preserve">it must also be noted that </w:t>
      </w:r>
      <w:r w:rsidR="00851F6D">
        <w:t xml:space="preserve">in FR2a and FR2b the </w:t>
      </w:r>
      <w:r>
        <w:t xml:space="preserve">influence of noise </w:t>
      </w:r>
      <w:r w:rsidR="00E16852">
        <w:t xml:space="preserve">for MOP-EIRP is reused from MOP-TRP. </w:t>
      </w:r>
    </w:p>
    <w:p w14:paraId="73826748" w14:textId="44C2326A" w:rsidR="00337020" w:rsidRDefault="00F81BA6" w:rsidP="00394D7F">
      <w:r>
        <w:t>In FR2a, t</w:t>
      </w:r>
      <w:r w:rsidR="00337020">
        <w:t>he agree</w:t>
      </w:r>
      <w:r>
        <w:t>d</w:t>
      </w:r>
      <w:r w:rsidR="00337020">
        <w:t xml:space="preserve"> influence of noise for PC3</w:t>
      </w:r>
      <w:r>
        <w:t xml:space="preserve"> is 0.1dB vs 0.13</w:t>
      </w:r>
      <w:r w:rsidR="001A0F60">
        <w:t>dB for PC1. Despite 0.1dB is acceptable also for PC</w:t>
      </w:r>
      <w:r w:rsidR="007D485E">
        <w:t>5 given the observed commonalities with PC3, for the sake of simpli</w:t>
      </w:r>
      <w:r w:rsidR="00E801B3">
        <w:t>city and spec maintenance, given the small difference with the value for PC1, it is propose</w:t>
      </w:r>
      <w:r w:rsidR="005C1B4B">
        <w:t>d</w:t>
      </w:r>
      <w:r w:rsidR="00E801B3">
        <w:t xml:space="preserve"> to assume for </w:t>
      </w:r>
      <w:r w:rsidR="00BB7FD9">
        <w:t>PC5 the same value agreed for PC1</w:t>
      </w:r>
      <w:r w:rsidR="00F61479">
        <w:t xml:space="preserve"> for MOP-EIRP and MOP-TRP</w:t>
      </w:r>
      <w:r w:rsidR="008E139E">
        <w:t>.</w:t>
      </w:r>
    </w:p>
    <w:p w14:paraId="65DFEBB0" w14:textId="0918DF1B" w:rsidR="00DC7538" w:rsidRDefault="00DC7538" w:rsidP="00394D7F">
      <w:r>
        <w:t>Regarding MOP-Spherical, the power requirement for PC5 is quite similar to bot</w:t>
      </w:r>
      <w:r w:rsidR="00EC1437">
        <w:t>h</w:t>
      </w:r>
      <w:r>
        <w:t xml:space="preserve"> PC3 max TRP and and PC3 min peak EIRP.</w:t>
      </w:r>
      <w:r w:rsidR="00335403">
        <w:t xml:space="preserve"> Hence, </w:t>
      </w:r>
      <w:r w:rsidR="00A43BB3">
        <w:t xml:space="preserve">influence of noise of ~0.1dB would </w:t>
      </w:r>
      <w:r w:rsidR="006006B3">
        <w:t xml:space="preserve">also </w:t>
      </w:r>
      <w:r w:rsidR="00A43BB3">
        <w:t>be acceptable</w:t>
      </w:r>
      <w:r w:rsidR="0032629D">
        <w:t xml:space="preserve"> for </w:t>
      </w:r>
      <w:r w:rsidR="0010368F">
        <w:t xml:space="preserve">PC5 </w:t>
      </w:r>
      <w:r w:rsidR="00C514D8">
        <w:t xml:space="preserve">in </w:t>
      </w:r>
      <w:r w:rsidR="0032629D">
        <w:t>this test. Value assumed for PC1</w:t>
      </w:r>
      <w:r w:rsidR="00F26F2F">
        <w:t xml:space="preserve"> is 0.2dB. In t</w:t>
      </w:r>
      <w:r w:rsidR="006006B3">
        <w:t>h</w:t>
      </w:r>
      <w:r w:rsidR="00F26F2F">
        <w:t xml:space="preserve">is case the difference </w:t>
      </w:r>
      <w:r w:rsidR="0010368F">
        <w:t xml:space="preserve">with PC1 assumption is </w:t>
      </w:r>
      <w:r w:rsidR="00E516EA">
        <w:t>relatively</w:t>
      </w:r>
      <w:r w:rsidR="0010368F">
        <w:t xml:space="preserve"> larger but still very small</w:t>
      </w:r>
      <w:r w:rsidR="003D0725">
        <w:t xml:space="preserve"> </w:t>
      </w:r>
      <w:r w:rsidR="00E516EA">
        <w:t xml:space="preserve">in absolute terms </w:t>
      </w:r>
      <w:r w:rsidR="003D0725">
        <w:t>so, again, for the sake of simplicity and spec maintenance, it is proposed to assume for PC5 the same value agreed for PC1</w:t>
      </w:r>
      <w:r w:rsidR="00D66129">
        <w:t>.</w:t>
      </w:r>
    </w:p>
    <w:p w14:paraId="5CB91D6F" w14:textId="49CC19F9" w:rsidR="00394D7F" w:rsidRPr="00E66C37" w:rsidRDefault="00394D7F" w:rsidP="00394D7F">
      <w:pPr>
        <w:pStyle w:val="Caption"/>
      </w:pPr>
      <w:bookmarkStart w:id="4" w:name="_Ref124155652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E71B84">
        <w:rPr>
          <w:noProof/>
        </w:rPr>
        <w:t>2</w:t>
      </w:r>
      <w:r>
        <w:fldChar w:fldCharType="end"/>
      </w:r>
      <w:r w:rsidRPr="007E6ED0">
        <w:rPr>
          <w:bCs/>
        </w:rPr>
        <w:t>.</w:t>
      </w:r>
      <w:r w:rsidRPr="007E6ED0">
        <w:t xml:space="preserve"> </w:t>
      </w:r>
      <w:r w:rsidR="00DC7538" w:rsidRPr="00DC7538">
        <w:rPr>
          <w:b w:val="0"/>
          <w:bCs/>
        </w:rPr>
        <w:t>for PC5</w:t>
      </w:r>
      <w:r w:rsidR="00D66129">
        <w:rPr>
          <w:b w:val="0"/>
          <w:bCs/>
        </w:rPr>
        <w:t xml:space="preserve"> </w:t>
      </w:r>
      <w:r w:rsidR="00D92405">
        <w:rPr>
          <w:b w:val="0"/>
          <w:bCs/>
        </w:rPr>
        <w:t xml:space="preserve">in </w:t>
      </w:r>
      <w:r w:rsidR="00D66129">
        <w:rPr>
          <w:b w:val="0"/>
          <w:bCs/>
        </w:rPr>
        <w:t>FR2a</w:t>
      </w:r>
      <w:r w:rsidR="00DC7538" w:rsidRPr="00DC7538">
        <w:rPr>
          <w:b w:val="0"/>
          <w:bCs/>
        </w:rPr>
        <w:t>, for MOP-EIRP, MOP-TRP and MOP-Spherical test cases, assume the same noise floor assume</w:t>
      </w:r>
      <w:r w:rsidR="00DC7538">
        <w:rPr>
          <w:b w:val="0"/>
          <w:bCs/>
        </w:rPr>
        <w:t>d</w:t>
      </w:r>
      <w:r w:rsidR="00DC7538" w:rsidRPr="00DC7538">
        <w:rPr>
          <w:b w:val="0"/>
          <w:bCs/>
        </w:rPr>
        <w:t xml:space="preserve"> for PC</w:t>
      </w:r>
      <w:r w:rsidR="00D92405">
        <w:rPr>
          <w:b w:val="0"/>
          <w:bCs/>
        </w:rPr>
        <w:t>1</w:t>
      </w:r>
      <w:r w:rsidRPr="008E7AF7">
        <w:rPr>
          <w:b w:val="0"/>
          <w:bCs/>
        </w:rPr>
        <w:t>.</w:t>
      </w:r>
      <w:bookmarkEnd w:id="4"/>
    </w:p>
    <w:p w14:paraId="7577C7AF" w14:textId="77777777" w:rsidR="00394D7F" w:rsidRPr="00394D7F" w:rsidRDefault="00394D7F" w:rsidP="00394D7F"/>
    <w:p w14:paraId="43F5797D" w14:textId="627FF25B" w:rsidR="00F46E30" w:rsidRPr="00F46E30" w:rsidRDefault="00F46E30" w:rsidP="00C42EBF"/>
    <w:bookmarkEnd w:id="1"/>
    <w:bookmarkEnd w:id="2"/>
    <w:p w14:paraId="701A1CDC" w14:textId="77777777" w:rsidR="00F6267E" w:rsidRDefault="00F6267E" w:rsidP="00F6267E">
      <w:pPr>
        <w:pStyle w:val="Heading1"/>
        <w:numPr>
          <w:ilvl w:val="0"/>
          <w:numId w:val="42"/>
        </w:numPr>
        <w:ind w:left="360"/>
      </w:pPr>
      <w:r>
        <w:lastRenderedPageBreak/>
        <w:t>Conclusion</w:t>
      </w:r>
    </w:p>
    <w:p w14:paraId="41FA10DA" w14:textId="34D211C5" w:rsidR="00734F28" w:rsidRDefault="00F6267E" w:rsidP="00F6267E">
      <w:r>
        <w:t xml:space="preserve">The </w:t>
      </w:r>
      <w:r w:rsidR="00734F28">
        <w:t xml:space="preserve">following observations and conclusions were made in this contribution. </w:t>
      </w:r>
    </w:p>
    <w:p w14:paraId="565720CB" w14:textId="125F1467" w:rsidR="006A68BD" w:rsidRPr="00851F6D" w:rsidRDefault="006A68BD" w:rsidP="006A68BD">
      <w:r w:rsidRPr="00851F6D">
        <w:fldChar w:fldCharType="begin"/>
      </w:r>
      <w:r w:rsidRPr="00851F6D">
        <w:instrText xml:space="preserve"> REF _Ref115975103 \h  \* MERGEFORMAT </w:instrText>
      </w:r>
      <w:r w:rsidRPr="00851F6D">
        <w:fldChar w:fldCharType="separate"/>
      </w:r>
      <w:r w:rsidR="00C04B3D" w:rsidRPr="00C04B3D">
        <w:rPr>
          <w:b/>
          <w:bCs/>
        </w:rPr>
        <w:t xml:space="preserve">Proposal </w:t>
      </w:r>
      <w:r w:rsidR="00C04B3D" w:rsidRPr="00C04B3D">
        <w:rPr>
          <w:b/>
          <w:bCs/>
          <w:noProof/>
        </w:rPr>
        <w:t>1.</w:t>
      </w:r>
      <w:r w:rsidR="00C04B3D" w:rsidRPr="00C04B3D">
        <w:rPr>
          <w:b/>
          <w:bCs/>
        </w:rPr>
        <w:t xml:space="preserve"> </w:t>
      </w:r>
      <w:r w:rsidR="00C04B3D" w:rsidRPr="00C04B3D">
        <w:t>for all MU factors other than influence of noise, assume for PC5 the same values assumed for PC1.</w:t>
      </w:r>
      <w:r w:rsidRPr="00851F6D">
        <w:fldChar w:fldCharType="end"/>
      </w:r>
    </w:p>
    <w:p w14:paraId="2411B4F0" w14:textId="76735C60" w:rsidR="006A68BD" w:rsidRDefault="00E71B84" w:rsidP="00F6267E">
      <w:r w:rsidRPr="00851F6D">
        <w:fldChar w:fldCharType="begin"/>
      </w:r>
      <w:r w:rsidRPr="00851F6D">
        <w:instrText xml:space="preserve"> REF _Ref124155652 \h  \* MERGEFORMAT </w:instrText>
      </w:r>
      <w:r w:rsidRPr="00851F6D">
        <w:fldChar w:fldCharType="separate"/>
      </w:r>
      <w:r w:rsidR="00C04B3D" w:rsidRPr="00C04B3D">
        <w:rPr>
          <w:b/>
          <w:bCs/>
        </w:rPr>
        <w:t>Proposal 2.</w:t>
      </w:r>
      <w:r w:rsidR="00C04B3D" w:rsidRPr="007E6ED0">
        <w:t xml:space="preserve"> </w:t>
      </w:r>
      <w:r w:rsidR="00C04B3D" w:rsidRPr="00C04B3D">
        <w:t>for PC5 in FR2a, for MOP-EIRP, MOP-TRP and MOP-Spherical test cases, assume the same noise floor assumed for PC1.</w:t>
      </w:r>
      <w:r w:rsidRPr="00851F6D">
        <w:fldChar w:fldCharType="end"/>
      </w:r>
    </w:p>
    <w:p w14:paraId="5CCB1538" w14:textId="77777777" w:rsidR="00CB54AD" w:rsidRDefault="00CB54AD" w:rsidP="00CB54AD">
      <w:pPr>
        <w:pStyle w:val="Heading1"/>
        <w:numPr>
          <w:ilvl w:val="0"/>
          <w:numId w:val="42"/>
        </w:numPr>
        <w:ind w:left="360"/>
      </w:pPr>
      <w:r>
        <w:t>References</w:t>
      </w:r>
    </w:p>
    <w:p w14:paraId="141E066A" w14:textId="4F2DFD45" w:rsidR="00250639" w:rsidRPr="001C165B" w:rsidRDefault="00D7365F" w:rsidP="00250639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Theme="minorEastAsia"/>
        </w:rPr>
      </w:pPr>
      <w:bookmarkStart w:id="5" w:name="_Ref132720467"/>
      <w:bookmarkStart w:id="6" w:name="_Ref124155470"/>
      <w:r w:rsidRPr="00D7365F">
        <w:t>R5-231774</w:t>
      </w:r>
      <w:r w:rsidR="00250639" w:rsidRPr="00C3732E">
        <w:t>, “</w:t>
      </w:r>
      <w:r w:rsidR="001B18F8" w:rsidRPr="001B18F8">
        <w:t>PC5 measurement grids including the alternate antenna array assumptions</w:t>
      </w:r>
      <w:r w:rsidR="00250639" w:rsidRPr="00C3732E">
        <w:t>”, Keysight, RAN5#9</w:t>
      </w:r>
      <w:r w:rsidR="00250639">
        <w:t>8</w:t>
      </w:r>
      <w:bookmarkEnd w:id="5"/>
    </w:p>
    <w:p w14:paraId="5EE8DFC8" w14:textId="7C0EA5F9" w:rsidR="00250639" w:rsidRPr="001C165B" w:rsidRDefault="00D7365F" w:rsidP="00250639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Theme="minorEastAsia"/>
        </w:rPr>
      </w:pPr>
      <w:bookmarkStart w:id="7" w:name="_Ref132720910"/>
      <w:r w:rsidRPr="00C3732E">
        <w:t>R5-2</w:t>
      </w:r>
      <w:r>
        <w:t>3</w:t>
      </w:r>
      <w:r w:rsidR="00F24035">
        <w:t>0180</w:t>
      </w:r>
      <w:r w:rsidRPr="00C3732E">
        <w:t>, “</w:t>
      </w:r>
      <w:r w:rsidRPr="00197B45">
        <w:t>PC</w:t>
      </w:r>
      <w:r w:rsidR="00AC2BBD">
        <w:t>5</w:t>
      </w:r>
      <w:r w:rsidRPr="00197B45">
        <w:t xml:space="preserve"> MU - definition for REFSENS test case in 38.903</w:t>
      </w:r>
      <w:r w:rsidRPr="00C3732E">
        <w:t>”, Keysight, RAN5#9</w:t>
      </w:r>
      <w:r>
        <w:t>8</w:t>
      </w:r>
      <w:bookmarkEnd w:id="7"/>
    </w:p>
    <w:p w14:paraId="26DDDC3E" w14:textId="77777777" w:rsidR="00250639" w:rsidRPr="005E41ED" w:rsidRDefault="00250639" w:rsidP="00250639">
      <w:pPr>
        <w:pStyle w:val="ListParagraph"/>
        <w:numPr>
          <w:ilvl w:val="0"/>
          <w:numId w:val="5"/>
        </w:numPr>
        <w:spacing w:before="120" w:after="120"/>
        <w:rPr>
          <w:rFonts w:eastAsiaTheme="minorEastAsia"/>
        </w:rPr>
      </w:pPr>
      <w:bookmarkStart w:id="8" w:name="_Ref132709076"/>
      <w:r w:rsidRPr="005E41ED">
        <w:rPr>
          <w:rFonts w:eastAsiaTheme="minorEastAsia"/>
        </w:rPr>
        <w:t>TS 38.101-2, “User Equipment (UE) radio transmission and reception;</w:t>
      </w:r>
      <w:r w:rsidRPr="005E41ED">
        <w:rPr>
          <w:rFonts w:eastAsiaTheme="minorEastAsia" w:hint="eastAsia"/>
        </w:rPr>
        <w:t xml:space="preserve"> </w:t>
      </w:r>
      <w:r w:rsidRPr="005E41ED">
        <w:rPr>
          <w:rFonts w:eastAsiaTheme="minorEastAsia"/>
        </w:rPr>
        <w:t>Part 2: Range 2 Standalone”, V18.0.0</w:t>
      </w:r>
      <w:bookmarkEnd w:id="6"/>
      <w:bookmarkEnd w:id="8"/>
    </w:p>
    <w:sectPr w:rsidR="00250639" w:rsidRPr="005E41E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861EC5" w14:textId="77777777" w:rsidR="009C3B1E" w:rsidRDefault="009C3B1E">
      <w:r>
        <w:separator/>
      </w:r>
    </w:p>
  </w:endnote>
  <w:endnote w:type="continuationSeparator" w:id="0">
    <w:p w14:paraId="50EED9E0" w14:textId="77777777" w:rsidR="009C3B1E" w:rsidRDefault="009C3B1E">
      <w:r>
        <w:continuationSeparator/>
      </w:r>
    </w:p>
  </w:endnote>
  <w:endnote w:type="continuationNotice" w:id="1">
    <w:p w14:paraId="288B6467" w14:textId="77777777" w:rsidR="009C3B1E" w:rsidRDefault="009C3B1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85ABE3" w14:textId="77777777" w:rsidR="009C3B1E" w:rsidRDefault="009C3B1E">
      <w:r>
        <w:separator/>
      </w:r>
    </w:p>
  </w:footnote>
  <w:footnote w:type="continuationSeparator" w:id="0">
    <w:p w14:paraId="5BECA609" w14:textId="77777777" w:rsidR="009C3B1E" w:rsidRDefault="009C3B1E">
      <w:r>
        <w:continuationSeparator/>
      </w:r>
    </w:p>
  </w:footnote>
  <w:footnote w:type="continuationNotice" w:id="1">
    <w:p w14:paraId="4AAEA3BF" w14:textId="77777777" w:rsidR="009C3B1E" w:rsidRDefault="009C3B1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666181C"/>
    <w:multiLevelType w:val="hybridMultilevel"/>
    <w:tmpl w:val="07A6DB42"/>
    <w:lvl w:ilvl="0" w:tplc="D966B1D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E24C13"/>
    <w:multiLevelType w:val="multilevel"/>
    <w:tmpl w:val="631EF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0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4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8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DB7C52"/>
    <w:multiLevelType w:val="hybridMultilevel"/>
    <w:tmpl w:val="6EDAFBBE"/>
    <w:lvl w:ilvl="0" w:tplc="9E906C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8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1" w15:restartNumberingAfterBreak="0">
    <w:nsid w:val="6F667D2D"/>
    <w:multiLevelType w:val="hybridMultilevel"/>
    <w:tmpl w:val="27A4186E"/>
    <w:lvl w:ilvl="0" w:tplc="C7047A3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4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6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02779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0159740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83108378">
    <w:abstractNumId w:val="3"/>
  </w:num>
  <w:num w:numId="4" w16cid:durableId="1560246550">
    <w:abstractNumId w:val="35"/>
  </w:num>
  <w:num w:numId="5" w16cid:durableId="1915316065">
    <w:abstractNumId w:val="2"/>
  </w:num>
  <w:num w:numId="6" w16cid:durableId="417406821">
    <w:abstractNumId w:val="18"/>
  </w:num>
  <w:num w:numId="7" w16cid:durableId="603921104">
    <w:abstractNumId w:val="15"/>
  </w:num>
  <w:num w:numId="8" w16cid:durableId="1335261573">
    <w:abstractNumId w:val="10"/>
  </w:num>
  <w:num w:numId="9" w16cid:durableId="1464470065">
    <w:abstractNumId w:val="23"/>
  </w:num>
  <w:num w:numId="10" w16cid:durableId="496308269">
    <w:abstractNumId w:val="7"/>
  </w:num>
  <w:num w:numId="11" w16cid:durableId="1463233615">
    <w:abstractNumId w:val="28"/>
  </w:num>
  <w:num w:numId="12" w16cid:durableId="423458652">
    <w:abstractNumId w:val="13"/>
  </w:num>
  <w:num w:numId="13" w16cid:durableId="1161851675">
    <w:abstractNumId w:val="27"/>
  </w:num>
  <w:num w:numId="14" w16cid:durableId="9071901">
    <w:abstractNumId w:val="34"/>
  </w:num>
  <w:num w:numId="15" w16cid:durableId="1084718526">
    <w:abstractNumId w:val="12"/>
  </w:num>
  <w:num w:numId="16" w16cid:durableId="515996790">
    <w:abstractNumId w:val="33"/>
  </w:num>
  <w:num w:numId="17" w16cid:durableId="961113060">
    <w:abstractNumId w:val="9"/>
  </w:num>
  <w:num w:numId="18" w16cid:durableId="867109699">
    <w:abstractNumId w:val="25"/>
  </w:num>
  <w:num w:numId="19" w16cid:durableId="1825274695">
    <w:abstractNumId w:val="21"/>
  </w:num>
  <w:num w:numId="20" w16cid:durableId="1995524344">
    <w:abstractNumId w:val="26"/>
  </w:num>
  <w:num w:numId="21" w16cid:durableId="93672933">
    <w:abstractNumId w:val="32"/>
  </w:num>
  <w:num w:numId="22" w16cid:durableId="469172509">
    <w:abstractNumId w:val="24"/>
  </w:num>
  <w:num w:numId="23" w16cid:durableId="1179546305">
    <w:abstractNumId w:val="22"/>
  </w:num>
  <w:num w:numId="24" w16cid:durableId="679232884">
    <w:abstractNumId w:val="11"/>
  </w:num>
  <w:num w:numId="25" w16cid:durableId="1129058182">
    <w:abstractNumId w:val="5"/>
  </w:num>
  <w:num w:numId="26" w16cid:durableId="2094547373">
    <w:abstractNumId w:val="25"/>
  </w:num>
  <w:num w:numId="27" w16cid:durableId="1008289061">
    <w:abstractNumId w:val="25"/>
  </w:num>
  <w:num w:numId="28" w16cid:durableId="2143233623">
    <w:abstractNumId w:val="25"/>
  </w:num>
  <w:num w:numId="29" w16cid:durableId="1574505390">
    <w:abstractNumId w:val="19"/>
  </w:num>
  <w:num w:numId="30" w16cid:durableId="671028718">
    <w:abstractNumId w:val="17"/>
  </w:num>
  <w:num w:numId="31" w16cid:durableId="1955937069">
    <w:abstractNumId w:val="37"/>
  </w:num>
  <w:num w:numId="32" w16cid:durableId="568538944">
    <w:abstractNumId w:val="30"/>
  </w:num>
  <w:num w:numId="33" w16cid:durableId="1466508284">
    <w:abstractNumId w:val="36"/>
  </w:num>
  <w:num w:numId="34" w16cid:durableId="1070929017">
    <w:abstractNumId w:val="16"/>
  </w:num>
  <w:num w:numId="35" w16cid:durableId="2068991147">
    <w:abstractNumId w:val="8"/>
  </w:num>
  <w:num w:numId="36" w16cid:durableId="1627546098">
    <w:abstractNumId w:val="1"/>
  </w:num>
  <w:num w:numId="37" w16cid:durableId="475030788">
    <w:abstractNumId w:val="29"/>
  </w:num>
  <w:num w:numId="38" w16cid:durableId="16153140">
    <w:abstractNumId w:val="14"/>
  </w:num>
  <w:num w:numId="39" w16cid:durableId="1823152173">
    <w:abstractNumId w:val="4"/>
  </w:num>
  <w:num w:numId="40" w16cid:durableId="426386653">
    <w:abstractNumId w:val="31"/>
  </w:num>
  <w:num w:numId="41" w16cid:durableId="2069762685">
    <w:abstractNumId w:val="20"/>
  </w:num>
  <w:num w:numId="42" w16cid:durableId="12765252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DateAndTime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6800"/>
    <w:rsid w:val="000078E2"/>
    <w:rsid w:val="00011F6E"/>
    <w:rsid w:val="000136CE"/>
    <w:rsid w:val="00013946"/>
    <w:rsid w:val="00015E33"/>
    <w:rsid w:val="00017A04"/>
    <w:rsid w:val="00017C05"/>
    <w:rsid w:val="000200FB"/>
    <w:rsid w:val="0002191D"/>
    <w:rsid w:val="00023272"/>
    <w:rsid w:val="000262D5"/>
    <w:rsid w:val="000266A0"/>
    <w:rsid w:val="00026A7D"/>
    <w:rsid w:val="00031C1D"/>
    <w:rsid w:val="00032F36"/>
    <w:rsid w:val="00036AF0"/>
    <w:rsid w:val="000379D6"/>
    <w:rsid w:val="000418FC"/>
    <w:rsid w:val="000439E6"/>
    <w:rsid w:val="0004477C"/>
    <w:rsid w:val="0004678D"/>
    <w:rsid w:val="00052390"/>
    <w:rsid w:val="000547AB"/>
    <w:rsid w:val="0005509D"/>
    <w:rsid w:val="00055873"/>
    <w:rsid w:val="00056560"/>
    <w:rsid w:val="0005725C"/>
    <w:rsid w:val="000606FD"/>
    <w:rsid w:val="00062518"/>
    <w:rsid w:val="00064500"/>
    <w:rsid w:val="000713C9"/>
    <w:rsid w:val="00077333"/>
    <w:rsid w:val="00081E36"/>
    <w:rsid w:val="00082566"/>
    <w:rsid w:val="000833ED"/>
    <w:rsid w:val="00083540"/>
    <w:rsid w:val="00084983"/>
    <w:rsid w:val="00087F53"/>
    <w:rsid w:val="00093E7E"/>
    <w:rsid w:val="00096EE4"/>
    <w:rsid w:val="000A12C7"/>
    <w:rsid w:val="000A2A86"/>
    <w:rsid w:val="000A43B4"/>
    <w:rsid w:val="000B1674"/>
    <w:rsid w:val="000B25D3"/>
    <w:rsid w:val="000C2440"/>
    <w:rsid w:val="000C3463"/>
    <w:rsid w:val="000C640F"/>
    <w:rsid w:val="000D202B"/>
    <w:rsid w:val="000D3375"/>
    <w:rsid w:val="000D39C6"/>
    <w:rsid w:val="000D6B69"/>
    <w:rsid w:val="000D6CFC"/>
    <w:rsid w:val="000E24A4"/>
    <w:rsid w:val="00102BA0"/>
    <w:rsid w:val="0010368F"/>
    <w:rsid w:val="001046C1"/>
    <w:rsid w:val="00110A88"/>
    <w:rsid w:val="00111826"/>
    <w:rsid w:val="00114DB9"/>
    <w:rsid w:val="00116761"/>
    <w:rsid w:val="001174D8"/>
    <w:rsid w:val="00121323"/>
    <w:rsid w:val="00122845"/>
    <w:rsid w:val="00124141"/>
    <w:rsid w:val="001258E2"/>
    <w:rsid w:val="0013001E"/>
    <w:rsid w:val="00130A4D"/>
    <w:rsid w:val="0014005E"/>
    <w:rsid w:val="00140084"/>
    <w:rsid w:val="0014206F"/>
    <w:rsid w:val="001423A1"/>
    <w:rsid w:val="001430FC"/>
    <w:rsid w:val="001458A3"/>
    <w:rsid w:val="00150099"/>
    <w:rsid w:val="00152172"/>
    <w:rsid w:val="00153528"/>
    <w:rsid w:val="00157AD8"/>
    <w:rsid w:val="00166A36"/>
    <w:rsid w:val="001741AE"/>
    <w:rsid w:val="001758FB"/>
    <w:rsid w:val="00187E07"/>
    <w:rsid w:val="001915BC"/>
    <w:rsid w:val="001960AD"/>
    <w:rsid w:val="00196F9F"/>
    <w:rsid w:val="001A08AA"/>
    <w:rsid w:val="001A0F60"/>
    <w:rsid w:val="001A17A5"/>
    <w:rsid w:val="001A2BC5"/>
    <w:rsid w:val="001A2EF9"/>
    <w:rsid w:val="001A3030"/>
    <w:rsid w:val="001A3120"/>
    <w:rsid w:val="001A3BFA"/>
    <w:rsid w:val="001B18F8"/>
    <w:rsid w:val="001B2108"/>
    <w:rsid w:val="001B231F"/>
    <w:rsid w:val="001B425D"/>
    <w:rsid w:val="001B6A72"/>
    <w:rsid w:val="001C00AA"/>
    <w:rsid w:val="001C0CFD"/>
    <w:rsid w:val="001C2F29"/>
    <w:rsid w:val="001C3A35"/>
    <w:rsid w:val="001C3CCB"/>
    <w:rsid w:val="001C4A15"/>
    <w:rsid w:val="001C687E"/>
    <w:rsid w:val="001D0D8E"/>
    <w:rsid w:val="001D7D91"/>
    <w:rsid w:val="001D7F4A"/>
    <w:rsid w:val="001E1CF6"/>
    <w:rsid w:val="001E4636"/>
    <w:rsid w:val="001E6DC6"/>
    <w:rsid w:val="001F5795"/>
    <w:rsid w:val="001F706B"/>
    <w:rsid w:val="00200996"/>
    <w:rsid w:val="0020314E"/>
    <w:rsid w:val="00204999"/>
    <w:rsid w:val="00206FE6"/>
    <w:rsid w:val="0020758D"/>
    <w:rsid w:val="00207AD7"/>
    <w:rsid w:val="00207F74"/>
    <w:rsid w:val="00210D55"/>
    <w:rsid w:val="0021155C"/>
    <w:rsid w:val="00212373"/>
    <w:rsid w:val="002138EA"/>
    <w:rsid w:val="00214FBD"/>
    <w:rsid w:val="00222897"/>
    <w:rsid w:val="0022419C"/>
    <w:rsid w:val="00234D1C"/>
    <w:rsid w:val="00235394"/>
    <w:rsid w:val="00235813"/>
    <w:rsid w:val="00236683"/>
    <w:rsid w:val="0023752C"/>
    <w:rsid w:val="00240D50"/>
    <w:rsid w:val="00241A14"/>
    <w:rsid w:val="00244EEE"/>
    <w:rsid w:val="00250639"/>
    <w:rsid w:val="0025114C"/>
    <w:rsid w:val="00251340"/>
    <w:rsid w:val="00252AEA"/>
    <w:rsid w:val="00254246"/>
    <w:rsid w:val="00255905"/>
    <w:rsid w:val="0026179F"/>
    <w:rsid w:val="00262600"/>
    <w:rsid w:val="00262A89"/>
    <w:rsid w:val="0026391C"/>
    <w:rsid w:val="00266C6B"/>
    <w:rsid w:val="0026709E"/>
    <w:rsid w:val="00267CC7"/>
    <w:rsid w:val="00271F76"/>
    <w:rsid w:val="002741DA"/>
    <w:rsid w:val="002748A2"/>
    <w:rsid w:val="00274984"/>
    <w:rsid w:val="00274E1A"/>
    <w:rsid w:val="0027758E"/>
    <w:rsid w:val="00277A09"/>
    <w:rsid w:val="00282213"/>
    <w:rsid w:val="00282AB5"/>
    <w:rsid w:val="00287895"/>
    <w:rsid w:val="00287C09"/>
    <w:rsid w:val="0029076F"/>
    <w:rsid w:val="00293732"/>
    <w:rsid w:val="00296B9F"/>
    <w:rsid w:val="002A4112"/>
    <w:rsid w:val="002A7017"/>
    <w:rsid w:val="002A7F4B"/>
    <w:rsid w:val="002B01BA"/>
    <w:rsid w:val="002B11F7"/>
    <w:rsid w:val="002B34F7"/>
    <w:rsid w:val="002B3F06"/>
    <w:rsid w:val="002B4D62"/>
    <w:rsid w:val="002C1E1B"/>
    <w:rsid w:val="002C2040"/>
    <w:rsid w:val="002C7D13"/>
    <w:rsid w:val="002D0D61"/>
    <w:rsid w:val="002D44BD"/>
    <w:rsid w:val="002D69EF"/>
    <w:rsid w:val="002E465A"/>
    <w:rsid w:val="002E47F7"/>
    <w:rsid w:val="002E5F31"/>
    <w:rsid w:val="002F4093"/>
    <w:rsid w:val="002F47E3"/>
    <w:rsid w:val="002F5FAD"/>
    <w:rsid w:val="00300544"/>
    <w:rsid w:val="003045CD"/>
    <w:rsid w:val="00306D8E"/>
    <w:rsid w:val="00306E16"/>
    <w:rsid w:val="00307D2C"/>
    <w:rsid w:val="00313528"/>
    <w:rsid w:val="003209E5"/>
    <w:rsid w:val="00323717"/>
    <w:rsid w:val="00324F35"/>
    <w:rsid w:val="0032629D"/>
    <w:rsid w:val="00326CFF"/>
    <w:rsid w:val="00331E19"/>
    <w:rsid w:val="00332820"/>
    <w:rsid w:val="003340C5"/>
    <w:rsid w:val="00335403"/>
    <w:rsid w:val="0033593B"/>
    <w:rsid w:val="00337020"/>
    <w:rsid w:val="003404F4"/>
    <w:rsid w:val="00342EC7"/>
    <w:rsid w:val="00344657"/>
    <w:rsid w:val="00344BCD"/>
    <w:rsid w:val="003450DD"/>
    <w:rsid w:val="00347574"/>
    <w:rsid w:val="00352233"/>
    <w:rsid w:val="00353724"/>
    <w:rsid w:val="00353E42"/>
    <w:rsid w:val="00354167"/>
    <w:rsid w:val="00364DC7"/>
    <w:rsid w:val="00365EF7"/>
    <w:rsid w:val="00366F9B"/>
    <w:rsid w:val="00367724"/>
    <w:rsid w:val="003679B5"/>
    <w:rsid w:val="00373148"/>
    <w:rsid w:val="00374836"/>
    <w:rsid w:val="00380C5B"/>
    <w:rsid w:val="00380F33"/>
    <w:rsid w:val="00381C22"/>
    <w:rsid w:val="003834B0"/>
    <w:rsid w:val="0038366D"/>
    <w:rsid w:val="00384387"/>
    <w:rsid w:val="003907E3"/>
    <w:rsid w:val="0039361E"/>
    <w:rsid w:val="00394D7F"/>
    <w:rsid w:val="0039509E"/>
    <w:rsid w:val="0039608D"/>
    <w:rsid w:val="00397CC0"/>
    <w:rsid w:val="003A1A50"/>
    <w:rsid w:val="003A1E08"/>
    <w:rsid w:val="003B1087"/>
    <w:rsid w:val="003B1AA0"/>
    <w:rsid w:val="003B478A"/>
    <w:rsid w:val="003B5AB0"/>
    <w:rsid w:val="003B7F37"/>
    <w:rsid w:val="003C4291"/>
    <w:rsid w:val="003C47CE"/>
    <w:rsid w:val="003C5232"/>
    <w:rsid w:val="003D0725"/>
    <w:rsid w:val="003D1D54"/>
    <w:rsid w:val="003D2C79"/>
    <w:rsid w:val="003D5D10"/>
    <w:rsid w:val="003D7CEB"/>
    <w:rsid w:val="003E300F"/>
    <w:rsid w:val="003E39F0"/>
    <w:rsid w:val="003E3F2D"/>
    <w:rsid w:val="003E567C"/>
    <w:rsid w:val="003E6A73"/>
    <w:rsid w:val="003F0282"/>
    <w:rsid w:val="003F1AEA"/>
    <w:rsid w:val="003F1D13"/>
    <w:rsid w:val="003F6395"/>
    <w:rsid w:val="003F6FF1"/>
    <w:rsid w:val="004006F6"/>
    <w:rsid w:val="0040097C"/>
    <w:rsid w:val="0040139E"/>
    <w:rsid w:val="004026D0"/>
    <w:rsid w:val="004048A9"/>
    <w:rsid w:val="00413C3E"/>
    <w:rsid w:val="00413C6C"/>
    <w:rsid w:val="0041477A"/>
    <w:rsid w:val="00417068"/>
    <w:rsid w:val="004204BB"/>
    <w:rsid w:val="00420AD5"/>
    <w:rsid w:val="00426356"/>
    <w:rsid w:val="00427B4E"/>
    <w:rsid w:val="00431287"/>
    <w:rsid w:val="004420B4"/>
    <w:rsid w:val="00444225"/>
    <w:rsid w:val="00445435"/>
    <w:rsid w:val="00456C09"/>
    <w:rsid w:val="0046119F"/>
    <w:rsid w:val="0046266D"/>
    <w:rsid w:val="00466E59"/>
    <w:rsid w:val="004701D2"/>
    <w:rsid w:val="00470B08"/>
    <w:rsid w:val="00470E49"/>
    <w:rsid w:val="00471B36"/>
    <w:rsid w:val="00473D9D"/>
    <w:rsid w:val="00474556"/>
    <w:rsid w:val="00474FBC"/>
    <w:rsid w:val="00476D28"/>
    <w:rsid w:val="00481799"/>
    <w:rsid w:val="00482CB3"/>
    <w:rsid w:val="004835B4"/>
    <w:rsid w:val="00484D33"/>
    <w:rsid w:val="00485FCA"/>
    <w:rsid w:val="00490F98"/>
    <w:rsid w:val="00490FAF"/>
    <w:rsid w:val="00491FA6"/>
    <w:rsid w:val="00495A33"/>
    <w:rsid w:val="004A044F"/>
    <w:rsid w:val="004A07A1"/>
    <w:rsid w:val="004A17C7"/>
    <w:rsid w:val="004A419F"/>
    <w:rsid w:val="004A6B36"/>
    <w:rsid w:val="004A7D1A"/>
    <w:rsid w:val="004B0A5D"/>
    <w:rsid w:val="004B27EC"/>
    <w:rsid w:val="004C2A16"/>
    <w:rsid w:val="004D0FD5"/>
    <w:rsid w:val="004D5AE5"/>
    <w:rsid w:val="004E2B50"/>
    <w:rsid w:val="004E6319"/>
    <w:rsid w:val="004F08C5"/>
    <w:rsid w:val="004F24A6"/>
    <w:rsid w:val="004F374D"/>
    <w:rsid w:val="004F3D34"/>
    <w:rsid w:val="004F3E0E"/>
    <w:rsid w:val="004F3EB5"/>
    <w:rsid w:val="004F554E"/>
    <w:rsid w:val="004F7A3D"/>
    <w:rsid w:val="004F7C82"/>
    <w:rsid w:val="0050179F"/>
    <w:rsid w:val="00501CEE"/>
    <w:rsid w:val="00505BFA"/>
    <w:rsid w:val="005069C0"/>
    <w:rsid w:val="00511254"/>
    <w:rsid w:val="00512458"/>
    <w:rsid w:val="00513632"/>
    <w:rsid w:val="00517B81"/>
    <w:rsid w:val="00520CFC"/>
    <w:rsid w:val="00522C5E"/>
    <w:rsid w:val="005239FE"/>
    <w:rsid w:val="00526FA7"/>
    <w:rsid w:val="0053435C"/>
    <w:rsid w:val="00534F8F"/>
    <w:rsid w:val="00541EB9"/>
    <w:rsid w:val="00543311"/>
    <w:rsid w:val="00546367"/>
    <w:rsid w:val="005464FE"/>
    <w:rsid w:val="005471FE"/>
    <w:rsid w:val="00547986"/>
    <w:rsid w:val="00554A16"/>
    <w:rsid w:val="005550DD"/>
    <w:rsid w:val="00555741"/>
    <w:rsid w:val="005603F5"/>
    <w:rsid w:val="005649A1"/>
    <w:rsid w:val="00566838"/>
    <w:rsid w:val="00580542"/>
    <w:rsid w:val="00580587"/>
    <w:rsid w:val="00581E88"/>
    <w:rsid w:val="00583627"/>
    <w:rsid w:val="0058392F"/>
    <w:rsid w:val="00585B23"/>
    <w:rsid w:val="005908D2"/>
    <w:rsid w:val="00592F28"/>
    <w:rsid w:val="00593B56"/>
    <w:rsid w:val="005943B2"/>
    <w:rsid w:val="00595618"/>
    <w:rsid w:val="005A0EDD"/>
    <w:rsid w:val="005A616F"/>
    <w:rsid w:val="005A6F48"/>
    <w:rsid w:val="005B6992"/>
    <w:rsid w:val="005B7B7A"/>
    <w:rsid w:val="005C1B4B"/>
    <w:rsid w:val="005C239F"/>
    <w:rsid w:val="005C331B"/>
    <w:rsid w:val="005C4593"/>
    <w:rsid w:val="005D6DA8"/>
    <w:rsid w:val="005E12CD"/>
    <w:rsid w:val="005E2166"/>
    <w:rsid w:val="005E2985"/>
    <w:rsid w:val="005E5D66"/>
    <w:rsid w:val="005F3B1B"/>
    <w:rsid w:val="006006B3"/>
    <w:rsid w:val="00607D98"/>
    <w:rsid w:val="0061059A"/>
    <w:rsid w:val="006126CA"/>
    <w:rsid w:val="006131BB"/>
    <w:rsid w:val="00613B1E"/>
    <w:rsid w:val="00614741"/>
    <w:rsid w:val="00616FB0"/>
    <w:rsid w:val="006210C4"/>
    <w:rsid w:val="00622B32"/>
    <w:rsid w:val="00634928"/>
    <w:rsid w:val="00635671"/>
    <w:rsid w:val="00636ABD"/>
    <w:rsid w:val="00641457"/>
    <w:rsid w:val="00643519"/>
    <w:rsid w:val="00645857"/>
    <w:rsid w:val="006468DD"/>
    <w:rsid w:val="00651C2B"/>
    <w:rsid w:val="006537BF"/>
    <w:rsid w:val="00653DF0"/>
    <w:rsid w:val="006543EF"/>
    <w:rsid w:val="0065492A"/>
    <w:rsid w:val="00654D11"/>
    <w:rsid w:val="00656822"/>
    <w:rsid w:val="00656A7B"/>
    <w:rsid w:val="00664B9E"/>
    <w:rsid w:val="00665AD3"/>
    <w:rsid w:val="00683EDA"/>
    <w:rsid w:val="006856E5"/>
    <w:rsid w:val="006937D0"/>
    <w:rsid w:val="00695755"/>
    <w:rsid w:val="00696304"/>
    <w:rsid w:val="00696BE5"/>
    <w:rsid w:val="00696D0A"/>
    <w:rsid w:val="006974B7"/>
    <w:rsid w:val="006A03F3"/>
    <w:rsid w:val="006A5A2A"/>
    <w:rsid w:val="006A5ED0"/>
    <w:rsid w:val="006A68BD"/>
    <w:rsid w:val="006B03F1"/>
    <w:rsid w:val="006B0D02"/>
    <w:rsid w:val="006B1C2F"/>
    <w:rsid w:val="006B363D"/>
    <w:rsid w:val="006B39EF"/>
    <w:rsid w:val="006C2AF9"/>
    <w:rsid w:val="006C3A94"/>
    <w:rsid w:val="006C7E35"/>
    <w:rsid w:val="006D132D"/>
    <w:rsid w:val="006D2259"/>
    <w:rsid w:val="006D6B1F"/>
    <w:rsid w:val="006E45D9"/>
    <w:rsid w:val="006E5B02"/>
    <w:rsid w:val="006E740F"/>
    <w:rsid w:val="006F0D5F"/>
    <w:rsid w:val="006F1DCF"/>
    <w:rsid w:val="006F292B"/>
    <w:rsid w:val="006F4830"/>
    <w:rsid w:val="006F4A1A"/>
    <w:rsid w:val="006F5431"/>
    <w:rsid w:val="006F5C22"/>
    <w:rsid w:val="00700488"/>
    <w:rsid w:val="00703F5D"/>
    <w:rsid w:val="00705FF6"/>
    <w:rsid w:val="0070646B"/>
    <w:rsid w:val="007066FA"/>
    <w:rsid w:val="00707941"/>
    <w:rsid w:val="00707CE7"/>
    <w:rsid w:val="0071466D"/>
    <w:rsid w:val="00714DD6"/>
    <w:rsid w:val="007162EF"/>
    <w:rsid w:val="00720148"/>
    <w:rsid w:val="00720AC9"/>
    <w:rsid w:val="007250C2"/>
    <w:rsid w:val="0072666A"/>
    <w:rsid w:val="00726FD4"/>
    <w:rsid w:val="00727352"/>
    <w:rsid w:val="00727593"/>
    <w:rsid w:val="00727A8D"/>
    <w:rsid w:val="00730547"/>
    <w:rsid w:val="00734F28"/>
    <w:rsid w:val="00735C81"/>
    <w:rsid w:val="00736A17"/>
    <w:rsid w:val="007373B0"/>
    <w:rsid w:val="007403F2"/>
    <w:rsid w:val="00740C81"/>
    <w:rsid w:val="00741775"/>
    <w:rsid w:val="00744CC1"/>
    <w:rsid w:val="0074650E"/>
    <w:rsid w:val="00747AD4"/>
    <w:rsid w:val="00752FA3"/>
    <w:rsid w:val="00770A12"/>
    <w:rsid w:val="007748ED"/>
    <w:rsid w:val="00774B17"/>
    <w:rsid w:val="007756A1"/>
    <w:rsid w:val="0078088D"/>
    <w:rsid w:val="00785759"/>
    <w:rsid w:val="00785D03"/>
    <w:rsid w:val="007927CF"/>
    <w:rsid w:val="00797994"/>
    <w:rsid w:val="007A12E0"/>
    <w:rsid w:val="007A2502"/>
    <w:rsid w:val="007A4551"/>
    <w:rsid w:val="007A4F68"/>
    <w:rsid w:val="007A5139"/>
    <w:rsid w:val="007A5243"/>
    <w:rsid w:val="007A5B40"/>
    <w:rsid w:val="007A6059"/>
    <w:rsid w:val="007B03C6"/>
    <w:rsid w:val="007B0584"/>
    <w:rsid w:val="007B2DA3"/>
    <w:rsid w:val="007B5856"/>
    <w:rsid w:val="007B6E97"/>
    <w:rsid w:val="007B6FFB"/>
    <w:rsid w:val="007C0BFC"/>
    <w:rsid w:val="007C6DD8"/>
    <w:rsid w:val="007D0054"/>
    <w:rsid w:val="007D258B"/>
    <w:rsid w:val="007D2F2F"/>
    <w:rsid w:val="007D36D3"/>
    <w:rsid w:val="007D3BE3"/>
    <w:rsid w:val="007D485E"/>
    <w:rsid w:val="007D6048"/>
    <w:rsid w:val="007E0486"/>
    <w:rsid w:val="007E2E0D"/>
    <w:rsid w:val="007E7938"/>
    <w:rsid w:val="007F0138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803E82"/>
    <w:rsid w:val="00804709"/>
    <w:rsid w:val="00807F76"/>
    <w:rsid w:val="008142CC"/>
    <w:rsid w:val="008152DF"/>
    <w:rsid w:val="00816C9D"/>
    <w:rsid w:val="0082033D"/>
    <w:rsid w:val="0082128D"/>
    <w:rsid w:val="0082190B"/>
    <w:rsid w:val="00826B31"/>
    <w:rsid w:val="008278A2"/>
    <w:rsid w:val="00830BED"/>
    <w:rsid w:val="00836C44"/>
    <w:rsid w:val="0083754E"/>
    <w:rsid w:val="00837660"/>
    <w:rsid w:val="00840A11"/>
    <w:rsid w:val="008450F8"/>
    <w:rsid w:val="00845E55"/>
    <w:rsid w:val="00846391"/>
    <w:rsid w:val="00851F6D"/>
    <w:rsid w:val="00853CDF"/>
    <w:rsid w:val="008541B3"/>
    <w:rsid w:val="008541DD"/>
    <w:rsid w:val="008602F7"/>
    <w:rsid w:val="00861C5F"/>
    <w:rsid w:val="008626D8"/>
    <w:rsid w:val="00863644"/>
    <w:rsid w:val="00864950"/>
    <w:rsid w:val="00864B00"/>
    <w:rsid w:val="00870861"/>
    <w:rsid w:val="0087155F"/>
    <w:rsid w:val="00871E22"/>
    <w:rsid w:val="00884BE6"/>
    <w:rsid w:val="0088503C"/>
    <w:rsid w:val="00885D92"/>
    <w:rsid w:val="00892723"/>
    <w:rsid w:val="00893454"/>
    <w:rsid w:val="00895D05"/>
    <w:rsid w:val="00896533"/>
    <w:rsid w:val="00897A25"/>
    <w:rsid w:val="008A0A78"/>
    <w:rsid w:val="008A1A84"/>
    <w:rsid w:val="008A2D48"/>
    <w:rsid w:val="008A6143"/>
    <w:rsid w:val="008B0529"/>
    <w:rsid w:val="008B1F24"/>
    <w:rsid w:val="008B5C74"/>
    <w:rsid w:val="008C2308"/>
    <w:rsid w:val="008C60E9"/>
    <w:rsid w:val="008C7836"/>
    <w:rsid w:val="008D7BED"/>
    <w:rsid w:val="008E139E"/>
    <w:rsid w:val="008E4413"/>
    <w:rsid w:val="008E4684"/>
    <w:rsid w:val="008E4F84"/>
    <w:rsid w:val="008E6844"/>
    <w:rsid w:val="008F08D9"/>
    <w:rsid w:val="008F1346"/>
    <w:rsid w:val="008F540C"/>
    <w:rsid w:val="008F7D93"/>
    <w:rsid w:val="0090512F"/>
    <w:rsid w:val="0090524D"/>
    <w:rsid w:val="009064E9"/>
    <w:rsid w:val="009076E4"/>
    <w:rsid w:val="00911B1A"/>
    <w:rsid w:val="00916F35"/>
    <w:rsid w:val="009249BE"/>
    <w:rsid w:val="00925B2A"/>
    <w:rsid w:val="00931702"/>
    <w:rsid w:val="00931918"/>
    <w:rsid w:val="00932F29"/>
    <w:rsid w:val="00937FBD"/>
    <w:rsid w:val="009439E5"/>
    <w:rsid w:val="00945858"/>
    <w:rsid w:val="009514EA"/>
    <w:rsid w:val="00951CC5"/>
    <w:rsid w:val="00951E68"/>
    <w:rsid w:val="00952F41"/>
    <w:rsid w:val="0095378B"/>
    <w:rsid w:val="0095392E"/>
    <w:rsid w:val="009564E9"/>
    <w:rsid w:val="00957EF1"/>
    <w:rsid w:val="00964105"/>
    <w:rsid w:val="00970A06"/>
    <w:rsid w:val="0097133C"/>
    <w:rsid w:val="009721B8"/>
    <w:rsid w:val="00972528"/>
    <w:rsid w:val="0097539D"/>
    <w:rsid w:val="009767AC"/>
    <w:rsid w:val="00980E79"/>
    <w:rsid w:val="00982B7E"/>
    <w:rsid w:val="00983910"/>
    <w:rsid w:val="00984E5F"/>
    <w:rsid w:val="009913F6"/>
    <w:rsid w:val="00992B5F"/>
    <w:rsid w:val="00997D88"/>
    <w:rsid w:val="009A5F26"/>
    <w:rsid w:val="009A63AD"/>
    <w:rsid w:val="009C0727"/>
    <w:rsid w:val="009C3B1E"/>
    <w:rsid w:val="009C49AE"/>
    <w:rsid w:val="009C6214"/>
    <w:rsid w:val="009D28E0"/>
    <w:rsid w:val="009D343A"/>
    <w:rsid w:val="009D78C2"/>
    <w:rsid w:val="009D7F67"/>
    <w:rsid w:val="009E186C"/>
    <w:rsid w:val="009E3840"/>
    <w:rsid w:val="009E41C5"/>
    <w:rsid w:val="009E448E"/>
    <w:rsid w:val="009E520A"/>
    <w:rsid w:val="009E7AFD"/>
    <w:rsid w:val="009F20D3"/>
    <w:rsid w:val="00A079A7"/>
    <w:rsid w:val="00A165D9"/>
    <w:rsid w:val="00A17573"/>
    <w:rsid w:val="00A210B9"/>
    <w:rsid w:val="00A22FB6"/>
    <w:rsid w:val="00A2310D"/>
    <w:rsid w:val="00A25AEB"/>
    <w:rsid w:val="00A277B2"/>
    <w:rsid w:val="00A313BC"/>
    <w:rsid w:val="00A320FB"/>
    <w:rsid w:val="00A3540D"/>
    <w:rsid w:val="00A3584A"/>
    <w:rsid w:val="00A43BB3"/>
    <w:rsid w:val="00A446A0"/>
    <w:rsid w:val="00A4504D"/>
    <w:rsid w:val="00A452C2"/>
    <w:rsid w:val="00A45E4D"/>
    <w:rsid w:val="00A515A6"/>
    <w:rsid w:val="00A51F25"/>
    <w:rsid w:val="00A5215D"/>
    <w:rsid w:val="00A56613"/>
    <w:rsid w:val="00A57698"/>
    <w:rsid w:val="00A60D06"/>
    <w:rsid w:val="00A61E17"/>
    <w:rsid w:val="00A65439"/>
    <w:rsid w:val="00A67306"/>
    <w:rsid w:val="00A67ACD"/>
    <w:rsid w:val="00A71503"/>
    <w:rsid w:val="00A72864"/>
    <w:rsid w:val="00A7302E"/>
    <w:rsid w:val="00A74CFE"/>
    <w:rsid w:val="00A76571"/>
    <w:rsid w:val="00A77EC9"/>
    <w:rsid w:val="00A8094A"/>
    <w:rsid w:val="00A80BEF"/>
    <w:rsid w:val="00A81B15"/>
    <w:rsid w:val="00A82056"/>
    <w:rsid w:val="00A85286"/>
    <w:rsid w:val="00A85DBC"/>
    <w:rsid w:val="00A91132"/>
    <w:rsid w:val="00A97CB6"/>
    <w:rsid w:val="00AA28BF"/>
    <w:rsid w:val="00AA3D6A"/>
    <w:rsid w:val="00AA42AF"/>
    <w:rsid w:val="00AA69E4"/>
    <w:rsid w:val="00AA7169"/>
    <w:rsid w:val="00AA7233"/>
    <w:rsid w:val="00AB0C5E"/>
    <w:rsid w:val="00AB25ED"/>
    <w:rsid w:val="00AB32B3"/>
    <w:rsid w:val="00AB3F85"/>
    <w:rsid w:val="00AB4AC5"/>
    <w:rsid w:val="00AC2BBD"/>
    <w:rsid w:val="00AC57B6"/>
    <w:rsid w:val="00AC5BD9"/>
    <w:rsid w:val="00AC6E03"/>
    <w:rsid w:val="00AD17B1"/>
    <w:rsid w:val="00AD4B9B"/>
    <w:rsid w:val="00AD768A"/>
    <w:rsid w:val="00AE116C"/>
    <w:rsid w:val="00AE342A"/>
    <w:rsid w:val="00AE4F0E"/>
    <w:rsid w:val="00AE627B"/>
    <w:rsid w:val="00AE6EAF"/>
    <w:rsid w:val="00AF0F4C"/>
    <w:rsid w:val="00AF3407"/>
    <w:rsid w:val="00AF5AD3"/>
    <w:rsid w:val="00B0589A"/>
    <w:rsid w:val="00B14BC8"/>
    <w:rsid w:val="00B20C57"/>
    <w:rsid w:val="00B21228"/>
    <w:rsid w:val="00B21D87"/>
    <w:rsid w:val="00B22ADA"/>
    <w:rsid w:val="00B24E76"/>
    <w:rsid w:val="00B250CB"/>
    <w:rsid w:val="00B334B9"/>
    <w:rsid w:val="00B36208"/>
    <w:rsid w:val="00B3769C"/>
    <w:rsid w:val="00B40C16"/>
    <w:rsid w:val="00B40D30"/>
    <w:rsid w:val="00B426E8"/>
    <w:rsid w:val="00B428B9"/>
    <w:rsid w:val="00B42B91"/>
    <w:rsid w:val="00B43FEC"/>
    <w:rsid w:val="00B478AC"/>
    <w:rsid w:val="00B55D9A"/>
    <w:rsid w:val="00B5661F"/>
    <w:rsid w:val="00B6099D"/>
    <w:rsid w:val="00B62514"/>
    <w:rsid w:val="00B65101"/>
    <w:rsid w:val="00B7370C"/>
    <w:rsid w:val="00B73955"/>
    <w:rsid w:val="00B75741"/>
    <w:rsid w:val="00B822A0"/>
    <w:rsid w:val="00B83349"/>
    <w:rsid w:val="00B8446C"/>
    <w:rsid w:val="00B85DD7"/>
    <w:rsid w:val="00B92920"/>
    <w:rsid w:val="00B93A4D"/>
    <w:rsid w:val="00B943D6"/>
    <w:rsid w:val="00BA0D2D"/>
    <w:rsid w:val="00BA47FD"/>
    <w:rsid w:val="00BA5EFD"/>
    <w:rsid w:val="00BB2B4D"/>
    <w:rsid w:val="00BB4346"/>
    <w:rsid w:val="00BB43B8"/>
    <w:rsid w:val="00BB53AC"/>
    <w:rsid w:val="00BB5C16"/>
    <w:rsid w:val="00BB7338"/>
    <w:rsid w:val="00BB7FD9"/>
    <w:rsid w:val="00BC1C29"/>
    <w:rsid w:val="00BC2D24"/>
    <w:rsid w:val="00BC577A"/>
    <w:rsid w:val="00BD0905"/>
    <w:rsid w:val="00BD455F"/>
    <w:rsid w:val="00BD707B"/>
    <w:rsid w:val="00BE0187"/>
    <w:rsid w:val="00BE1212"/>
    <w:rsid w:val="00BE1A05"/>
    <w:rsid w:val="00BE3D23"/>
    <w:rsid w:val="00BE5CA5"/>
    <w:rsid w:val="00BE5CB9"/>
    <w:rsid w:val="00BF5875"/>
    <w:rsid w:val="00C01AD5"/>
    <w:rsid w:val="00C01D4A"/>
    <w:rsid w:val="00C04B3D"/>
    <w:rsid w:val="00C050BC"/>
    <w:rsid w:val="00C050CF"/>
    <w:rsid w:val="00C06487"/>
    <w:rsid w:val="00C065DE"/>
    <w:rsid w:val="00C14633"/>
    <w:rsid w:val="00C1494B"/>
    <w:rsid w:val="00C14DE6"/>
    <w:rsid w:val="00C15AC6"/>
    <w:rsid w:val="00C16052"/>
    <w:rsid w:val="00C1643C"/>
    <w:rsid w:val="00C209B5"/>
    <w:rsid w:val="00C26EE8"/>
    <w:rsid w:val="00C313B8"/>
    <w:rsid w:val="00C31D69"/>
    <w:rsid w:val="00C401B8"/>
    <w:rsid w:val="00C42EBF"/>
    <w:rsid w:val="00C42F12"/>
    <w:rsid w:val="00C43BA9"/>
    <w:rsid w:val="00C451D8"/>
    <w:rsid w:val="00C475DA"/>
    <w:rsid w:val="00C514D8"/>
    <w:rsid w:val="00C535D5"/>
    <w:rsid w:val="00C56792"/>
    <w:rsid w:val="00C6278C"/>
    <w:rsid w:val="00C63AA2"/>
    <w:rsid w:val="00C65422"/>
    <w:rsid w:val="00C6599B"/>
    <w:rsid w:val="00C72A05"/>
    <w:rsid w:val="00C76F04"/>
    <w:rsid w:val="00C804C3"/>
    <w:rsid w:val="00C807DB"/>
    <w:rsid w:val="00C81268"/>
    <w:rsid w:val="00C83771"/>
    <w:rsid w:val="00C87851"/>
    <w:rsid w:val="00C9025C"/>
    <w:rsid w:val="00C93744"/>
    <w:rsid w:val="00C958F3"/>
    <w:rsid w:val="00C9614A"/>
    <w:rsid w:val="00CA1AB4"/>
    <w:rsid w:val="00CA3A27"/>
    <w:rsid w:val="00CA517A"/>
    <w:rsid w:val="00CB0D58"/>
    <w:rsid w:val="00CB29E4"/>
    <w:rsid w:val="00CB54AD"/>
    <w:rsid w:val="00CB5BF2"/>
    <w:rsid w:val="00CC15A4"/>
    <w:rsid w:val="00CC28A9"/>
    <w:rsid w:val="00CC6580"/>
    <w:rsid w:val="00CC6FE0"/>
    <w:rsid w:val="00CD554E"/>
    <w:rsid w:val="00CD6130"/>
    <w:rsid w:val="00CE0386"/>
    <w:rsid w:val="00CF0031"/>
    <w:rsid w:val="00CF0C99"/>
    <w:rsid w:val="00CF46D3"/>
    <w:rsid w:val="00CF61F2"/>
    <w:rsid w:val="00D056B8"/>
    <w:rsid w:val="00D076FD"/>
    <w:rsid w:val="00D1118A"/>
    <w:rsid w:val="00D12CB8"/>
    <w:rsid w:val="00D16CE2"/>
    <w:rsid w:val="00D1757C"/>
    <w:rsid w:val="00D21245"/>
    <w:rsid w:val="00D21C9F"/>
    <w:rsid w:val="00D22BEB"/>
    <w:rsid w:val="00D26BF2"/>
    <w:rsid w:val="00D33C1E"/>
    <w:rsid w:val="00D37444"/>
    <w:rsid w:val="00D37A5A"/>
    <w:rsid w:val="00D402C2"/>
    <w:rsid w:val="00D45EB6"/>
    <w:rsid w:val="00D520E4"/>
    <w:rsid w:val="00D54860"/>
    <w:rsid w:val="00D54AA0"/>
    <w:rsid w:val="00D54F08"/>
    <w:rsid w:val="00D55B87"/>
    <w:rsid w:val="00D567FB"/>
    <w:rsid w:val="00D57DFA"/>
    <w:rsid w:val="00D6215E"/>
    <w:rsid w:val="00D66129"/>
    <w:rsid w:val="00D70DBC"/>
    <w:rsid w:val="00D7306B"/>
    <w:rsid w:val="00D73201"/>
    <w:rsid w:val="00D73647"/>
    <w:rsid w:val="00D7365F"/>
    <w:rsid w:val="00D77EA4"/>
    <w:rsid w:val="00D8307F"/>
    <w:rsid w:val="00D8465F"/>
    <w:rsid w:val="00D85B5D"/>
    <w:rsid w:val="00D90F93"/>
    <w:rsid w:val="00D91F54"/>
    <w:rsid w:val="00D92405"/>
    <w:rsid w:val="00D93835"/>
    <w:rsid w:val="00D93AE3"/>
    <w:rsid w:val="00D9442D"/>
    <w:rsid w:val="00D94F8B"/>
    <w:rsid w:val="00D95235"/>
    <w:rsid w:val="00D9763F"/>
    <w:rsid w:val="00DA66C3"/>
    <w:rsid w:val="00DB5E7F"/>
    <w:rsid w:val="00DB6CE7"/>
    <w:rsid w:val="00DC176A"/>
    <w:rsid w:val="00DC687B"/>
    <w:rsid w:val="00DC7538"/>
    <w:rsid w:val="00DD0C2C"/>
    <w:rsid w:val="00DD0F6E"/>
    <w:rsid w:val="00DD14A6"/>
    <w:rsid w:val="00DD1C07"/>
    <w:rsid w:val="00DD3907"/>
    <w:rsid w:val="00DD4BF9"/>
    <w:rsid w:val="00DE0E3E"/>
    <w:rsid w:val="00DE2633"/>
    <w:rsid w:val="00DF1AE6"/>
    <w:rsid w:val="00E02D99"/>
    <w:rsid w:val="00E038CE"/>
    <w:rsid w:val="00E03F11"/>
    <w:rsid w:val="00E0463C"/>
    <w:rsid w:val="00E077C9"/>
    <w:rsid w:val="00E11C02"/>
    <w:rsid w:val="00E16852"/>
    <w:rsid w:val="00E179B1"/>
    <w:rsid w:val="00E21128"/>
    <w:rsid w:val="00E21AB4"/>
    <w:rsid w:val="00E224FC"/>
    <w:rsid w:val="00E2272A"/>
    <w:rsid w:val="00E31F57"/>
    <w:rsid w:val="00E32C2E"/>
    <w:rsid w:val="00E336C5"/>
    <w:rsid w:val="00E34241"/>
    <w:rsid w:val="00E34794"/>
    <w:rsid w:val="00E41279"/>
    <w:rsid w:val="00E502C4"/>
    <w:rsid w:val="00E516EA"/>
    <w:rsid w:val="00E5455B"/>
    <w:rsid w:val="00E556C7"/>
    <w:rsid w:val="00E55ABC"/>
    <w:rsid w:val="00E56168"/>
    <w:rsid w:val="00E57B74"/>
    <w:rsid w:val="00E57FEF"/>
    <w:rsid w:val="00E642B3"/>
    <w:rsid w:val="00E70C18"/>
    <w:rsid w:val="00E71B84"/>
    <w:rsid w:val="00E801B3"/>
    <w:rsid w:val="00E8588C"/>
    <w:rsid w:val="00E86057"/>
    <w:rsid w:val="00E8629F"/>
    <w:rsid w:val="00E90B54"/>
    <w:rsid w:val="00E96BC6"/>
    <w:rsid w:val="00E97AA9"/>
    <w:rsid w:val="00EA09B1"/>
    <w:rsid w:val="00EA0B7F"/>
    <w:rsid w:val="00EA3C24"/>
    <w:rsid w:val="00EA3D76"/>
    <w:rsid w:val="00EA739C"/>
    <w:rsid w:val="00EB0292"/>
    <w:rsid w:val="00EB61A0"/>
    <w:rsid w:val="00EC0715"/>
    <w:rsid w:val="00EC1437"/>
    <w:rsid w:val="00EC6A1C"/>
    <w:rsid w:val="00ED5F47"/>
    <w:rsid w:val="00ED7922"/>
    <w:rsid w:val="00EE01EA"/>
    <w:rsid w:val="00EE066A"/>
    <w:rsid w:val="00EE2605"/>
    <w:rsid w:val="00EE3A95"/>
    <w:rsid w:val="00EE5692"/>
    <w:rsid w:val="00EE6221"/>
    <w:rsid w:val="00EE7690"/>
    <w:rsid w:val="00EF011F"/>
    <w:rsid w:val="00EF325F"/>
    <w:rsid w:val="00EF32A7"/>
    <w:rsid w:val="00EF5D8B"/>
    <w:rsid w:val="00EF6BCD"/>
    <w:rsid w:val="00F01416"/>
    <w:rsid w:val="00F030CA"/>
    <w:rsid w:val="00F0557F"/>
    <w:rsid w:val="00F05DFF"/>
    <w:rsid w:val="00F072D8"/>
    <w:rsid w:val="00F10B79"/>
    <w:rsid w:val="00F11214"/>
    <w:rsid w:val="00F12D23"/>
    <w:rsid w:val="00F15074"/>
    <w:rsid w:val="00F15855"/>
    <w:rsid w:val="00F1709D"/>
    <w:rsid w:val="00F1745D"/>
    <w:rsid w:val="00F23155"/>
    <w:rsid w:val="00F24035"/>
    <w:rsid w:val="00F26554"/>
    <w:rsid w:val="00F26F2F"/>
    <w:rsid w:val="00F30653"/>
    <w:rsid w:val="00F3413D"/>
    <w:rsid w:val="00F37710"/>
    <w:rsid w:val="00F421FD"/>
    <w:rsid w:val="00F46E30"/>
    <w:rsid w:val="00F61479"/>
    <w:rsid w:val="00F6267E"/>
    <w:rsid w:val="00F63B69"/>
    <w:rsid w:val="00F7184A"/>
    <w:rsid w:val="00F77EB0"/>
    <w:rsid w:val="00F81AC1"/>
    <w:rsid w:val="00F81BA6"/>
    <w:rsid w:val="00F83415"/>
    <w:rsid w:val="00F86974"/>
    <w:rsid w:val="00F90935"/>
    <w:rsid w:val="00F91F8F"/>
    <w:rsid w:val="00FA0215"/>
    <w:rsid w:val="00FA04B9"/>
    <w:rsid w:val="00FA35B4"/>
    <w:rsid w:val="00FA3AE0"/>
    <w:rsid w:val="00FB2CFC"/>
    <w:rsid w:val="00FB560E"/>
    <w:rsid w:val="00FB5B26"/>
    <w:rsid w:val="00FB69E7"/>
    <w:rsid w:val="00FC051F"/>
    <w:rsid w:val="00FC426E"/>
    <w:rsid w:val="00FC5F9D"/>
    <w:rsid w:val="00FD16E0"/>
    <w:rsid w:val="00FD182B"/>
    <w:rsid w:val="00FD446A"/>
    <w:rsid w:val="00FD7A87"/>
    <w:rsid w:val="00FE1522"/>
    <w:rsid w:val="00FE6645"/>
    <w:rsid w:val="00FE6EAD"/>
    <w:rsid w:val="00FF04B3"/>
    <w:rsid w:val="00FF3FF6"/>
    <w:rsid w:val="00FF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952386"/>
  <w15:chartTrackingRefBased/>
  <w15:docId w15:val="{DBEAC9A4-09CA-496C-BD30-A11AFEFD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583627"/>
    <w:pPr>
      <w:numPr>
        <w:numId w:val="40"/>
      </w:numPr>
      <w:spacing w:after="200" w:line="276" w:lineRule="auto"/>
      <w:contextualSpacing/>
    </w:pPr>
    <w:rPr>
      <w:rFonts w:eastAsia="Calibri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rsid w:val="00583627"/>
    <w:rPr>
      <w:rFonts w:eastAsia="Calibri"/>
      <w:szCs w:val="22"/>
    </w:rPr>
  </w:style>
  <w:style w:type="character" w:customStyle="1" w:styleId="TANChar">
    <w:name w:val="TAN Char"/>
    <w:link w:val="TAN"/>
    <w:rsid w:val="009564E9"/>
    <w:rPr>
      <w:rFonts w:ascii="Arial" w:hAnsi="Arial"/>
      <w:sz w:val="18"/>
      <w:lang w:val="en-GB" w:eastAsia="x-none"/>
    </w:rPr>
  </w:style>
  <w:style w:type="character" w:customStyle="1" w:styleId="B1Zchn">
    <w:name w:val="B1 Zchn"/>
    <w:rsid w:val="006C7E35"/>
    <w:rPr>
      <w:rFonts w:eastAsia="Times New Roman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6CE7"/>
    <w:rPr>
      <w:rFonts w:ascii="Arial" w:hAnsi="Arial"/>
      <w:sz w:val="32"/>
      <w:lang w:val="en-GB"/>
    </w:rPr>
  </w:style>
  <w:style w:type="paragraph" w:customStyle="1" w:styleId="CRCoverPage">
    <w:name w:val="CR Cover Page"/>
    <w:rsid w:val="007748ED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5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6" ma:contentTypeDescription="Create a new document." ma:contentTypeScope="" ma:versionID="35444a6d0b978093ec3d10aaac28e82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38e69b5332bf94f319692cb40a21a6cc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5318685B-8691-409E-8D6E-A8888F1FE87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75AF5C1-B235-4B9E-BB40-B7A6216F8F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2</Pages>
  <Words>533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Hertel (KEYS)</dc:creator>
  <cp:keywords/>
  <dc:description/>
  <cp:lastModifiedBy>Adan Toril</cp:lastModifiedBy>
  <cp:revision>113</cp:revision>
  <dcterms:created xsi:type="dcterms:W3CDTF">2020-05-26T02:02:00Z</dcterms:created>
  <dcterms:modified xsi:type="dcterms:W3CDTF">2023-05-05T07:10:00Z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  <property fmtid="{D5CDD505-2E9C-101B-9397-08002B2CF9AE}" pid="3" name="MediaServiceImageTags">
    <vt:lpwstr/>
  </property>
</Properties>
</file>